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452B01" w:rsidTr="00050DA7">
        <w:tc>
          <w:tcPr>
            <w:tcW w:w="4428" w:type="dxa"/>
          </w:tcPr>
          <w:p w:rsidR="000348ED" w:rsidRPr="0041768D" w:rsidRDefault="005D05AC" w:rsidP="00035ECD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41768D">
              <w:rPr>
                <w:rFonts w:ascii="Calibri" w:hAnsi="Calibri"/>
              </w:rPr>
              <w:t>From:</w:t>
            </w:r>
            <w:r w:rsidRPr="0041768D">
              <w:rPr>
                <w:rFonts w:ascii="Calibri" w:hAnsi="Calibri"/>
              </w:rPr>
              <w:tab/>
            </w:r>
            <w:r w:rsidR="00035ECD">
              <w:rPr>
                <w:rFonts w:ascii="Calibri" w:hAnsi="Calibri"/>
              </w:rPr>
              <w:t>ARM</w:t>
            </w:r>
            <w:r w:rsidR="00035ECD" w:rsidRPr="0041768D">
              <w:rPr>
                <w:rFonts w:ascii="Calibri" w:hAnsi="Calibri"/>
              </w:rPr>
              <w:t xml:space="preserve"> </w:t>
            </w:r>
            <w:r w:rsidRPr="0041768D">
              <w:rPr>
                <w:rFonts w:ascii="Calibri" w:hAnsi="Calibri"/>
              </w:rPr>
              <w:t>C</w:t>
            </w:r>
            <w:r w:rsidR="00050DA7" w:rsidRPr="0041768D">
              <w:rPr>
                <w:rFonts w:ascii="Calibri" w:hAnsi="Calibri"/>
              </w:rPr>
              <w:t>ommittee</w:t>
            </w:r>
          </w:p>
        </w:tc>
        <w:tc>
          <w:tcPr>
            <w:tcW w:w="5461" w:type="dxa"/>
          </w:tcPr>
          <w:p w:rsidR="006B4CC7" w:rsidRDefault="006B4CC7" w:rsidP="00A91071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ENG7-9.7</w:t>
            </w:r>
          </w:p>
          <w:p w:rsidR="000348ED" w:rsidRPr="00452B01" w:rsidRDefault="006B4CC7" w:rsidP="00A91071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Formerly </w:t>
            </w:r>
            <w:bookmarkStart w:id="0" w:name="_GoBack"/>
            <w:bookmarkEnd w:id="0"/>
            <w:r w:rsidR="00035ECD">
              <w:rPr>
                <w:rFonts w:ascii="Calibri" w:hAnsi="Calibri"/>
              </w:rPr>
              <w:t>ARM6-</w:t>
            </w:r>
            <w:r w:rsidR="00A91071">
              <w:rPr>
                <w:rFonts w:ascii="Calibri" w:hAnsi="Calibri"/>
              </w:rPr>
              <w:t>12.1.12</w:t>
            </w:r>
          </w:p>
        </w:tc>
      </w:tr>
      <w:tr w:rsidR="000348ED" w:rsidRPr="00E66034" w:rsidTr="00050DA7">
        <w:tc>
          <w:tcPr>
            <w:tcW w:w="4428" w:type="dxa"/>
          </w:tcPr>
          <w:p w:rsidR="000348ED" w:rsidRPr="0041768D" w:rsidRDefault="005D05AC" w:rsidP="00035ECD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41768D">
              <w:rPr>
                <w:rFonts w:ascii="Calibri" w:hAnsi="Calibri"/>
              </w:rPr>
              <w:t>To:</w:t>
            </w:r>
            <w:r w:rsidRPr="0041768D">
              <w:rPr>
                <w:rFonts w:ascii="Calibri" w:hAnsi="Calibri"/>
              </w:rPr>
              <w:tab/>
            </w:r>
            <w:r w:rsidR="00035ECD">
              <w:rPr>
                <w:rFonts w:ascii="Calibri" w:hAnsi="Calibri"/>
              </w:rPr>
              <w:t xml:space="preserve">ENG </w:t>
            </w:r>
            <w:r w:rsidR="00902AA4" w:rsidRPr="0041768D">
              <w:rPr>
                <w:rFonts w:ascii="Calibri" w:hAnsi="Calibri"/>
              </w:rPr>
              <w:t>Committee</w:t>
            </w:r>
          </w:p>
        </w:tc>
        <w:tc>
          <w:tcPr>
            <w:tcW w:w="5461" w:type="dxa"/>
          </w:tcPr>
          <w:p w:rsidR="000348ED" w:rsidRPr="00E66034" w:rsidRDefault="00035ECD" w:rsidP="00A91071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  <w:r w:rsidR="00A91071">
              <w:rPr>
                <w:rFonts w:ascii="Calibri" w:hAnsi="Calibri"/>
              </w:rPr>
              <w:t>8</w:t>
            </w:r>
            <w:r>
              <w:rPr>
                <w:rFonts w:ascii="Calibri" w:hAnsi="Calibri"/>
              </w:rPr>
              <w:t xml:space="preserve"> April</w:t>
            </w:r>
            <w:r w:rsidR="00452B01">
              <w:rPr>
                <w:rFonts w:ascii="Calibri" w:hAnsi="Calibri"/>
              </w:rPr>
              <w:t xml:space="preserve"> 201</w:t>
            </w:r>
            <w:r w:rsidR="00E01B12">
              <w:rPr>
                <w:rFonts w:ascii="Calibri" w:hAnsi="Calibri"/>
              </w:rPr>
              <w:t>7</w:t>
            </w:r>
          </w:p>
        </w:tc>
      </w:tr>
    </w:tbl>
    <w:p w:rsidR="000348ED" w:rsidRPr="00E66034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E66034">
        <w:rPr>
          <w:rFonts w:ascii="Calibri" w:hAnsi="Calibri"/>
          <w:color w:val="00558C"/>
        </w:rPr>
        <w:t>LIAISON NOTE</w:t>
      </w:r>
    </w:p>
    <w:p w:rsidR="000348ED" w:rsidRPr="00E66034" w:rsidRDefault="00DD043D" w:rsidP="005D05AC">
      <w:pPr>
        <w:pStyle w:val="Title"/>
        <w:spacing w:after="120"/>
        <w:rPr>
          <w:rFonts w:ascii="Calibri" w:hAnsi="Calibri"/>
          <w:color w:val="00558C"/>
        </w:rPr>
      </w:pPr>
      <w:r>
        <w:rPr>
          <w:rFonts w:ascii="Calibri" w:hAnsi="Calibri"/>
          <w:color w:val="00558C"/>
        </w:rPr>
        <w:t>MOBILE ATON</w:t>
      </w:r>
    </w:p>
    <w:p w:rsidR="0064435F" w:rsidRPr="0041768D" w:rsidRDefault="0064435F" w:rsidP="00E66034">
      <w:pPr>
        <w:pStyle w:val="Heading1"/>
      </w:pPr>
      <w:r w:rsidRPr="0041768D">
        <w:t>Introduction</w:t>
      </w:r>
    </w:p>
    <w:p w:rsidR="00035ECD" w:rsidRDefault="00DA25D8" w:rsidP="003E1488">
      <w:pPr>
        <w:pStyle w:val="Noting"/>
        <w:rPr>
          <w:sz w:val="22"/>
          <w:szCs w:val="22"/>
        </w:rPr>
      </w:pPr>
      <w:r>
        <w:rPr>
          <w:sz w:val="22"/>
          <w:szCs w:val="22"/>
        </w:rPr>
        <w:t>The ARM</w:t>
      </w:r>
      <w:r w:rsidR="00035ECD">
        <w:rPr>
          <w:sz w:val="22"/>
          <w:szCs w:val="22"/>
        </w:rPr>
        <w:t xml:space="preserve"> Committee, during ARM6 meeting, reviewed the liaison note </w:t>
      </w:r>
      <w:r w:rsidR="00F76FD6">
        <w:rPr>
          <w:sz w:val="22"/>
          <w:szCs w:val="22"/>
        </w:rPr>
        <w:t>from</w:t>
      </w:r>
      <w:r w:rsidR="00035ECD">
        <w:rPr>
          <w:sz w:val="22"/>
          <w:szCs w:val="22"/>
        </w:rPr>
        <w:t xml:space="preserve"> ENG6 on the recommendation for the marking of Mobile AtoN and </w:t>
      </w:r>
      <w:r w:rsidR="00F76FD6">
        <w:rPr>
          <w:sz w:val="22"/>
          <w:szCs w:val="22"/>
        </w:rPr>
        <w:t>has</w:t>
      </w:r>
      <w:r w:rsidR="00035ECD">
        <w:rPr>
          <w:sz w:val="22"/>
          <w:szCs w:val="22"/>
        </w:rPr>
        <w:t xml:space="preserve"> considered the following:</w:t>
      </w:r>
    </w:p>
    <w:p w:rsidR="00035ECD" w:rsidRDefault="00035ECD" w:rsidP="00035ECD">
      <w:pPr>
        <w:pStyle w:val="Noting"/>
        <w:numPr>
          <w:ilvl w:val="0"/>
          <w:numId w:val="27"/>
        </w:numPr>
        <w:rPr>
          <w:sz w:val="22"/>
          <w:szCs w:val="22"/>
        </w:rPr>
      </w:pPr>
      <w:r>
        <w:rPr>
          <w:sz w:val="22"/>
          <w:szCs w:val="22"/>
        </w:rPr>
        <w:t xml:space="preserve">ARM agree with </w:t>
      </w:r>
      <w:r w:rsidR="00DA25D8">
        <w:rPr>
          <w:sz w:val="22"/>
          <w:szCs w:val="22"/>
        </w:rPr>
        <w:t>ENAV, in their liaison note from ENAV20,</w:t>
      </w:r>
      <w:r>
        <w:rPr>
          <w:sz w:val="22"/>
          <w:szCs w:val="22"/>
        </w:rPr>
        <w:t xml:space="preserve"> in that the use of </w:t>
      </w:r>
      <w:r w:rsidRPr="0003525D">
        <w:rPr>
          <w:sz w:val="22"/>
          <w:szCs w:val="22"/>
        </w:rPr>
        <w:t>a specific and distinctive light character for the special mark would be extremely beneficial.</w:t>
      </w:r>
    </w:p>
    <w:p w:rsidR="00035ECD" w:rsidRDefault="00035ECD" w:rsidP="00035ECD">
      <w:pPr>
        <w:pStyle w:val="Noting"/>
        <w:numPr>
          <w:ilvl w:val="0"/>
          <w:numId w:val="27"/>
        </w:numPr>
        <w:rPr>
          <w:sz w:val="22"/>
          <w:szCs w:val="22"/>
        </w:rPr>
      </w:pPr>
      <w:r>
        <w:rPr>
          <w:sz w:val="22"/>
          <w:szCs w:val="22"/>
        </w:rPr>
        <w:t>Blue and yellow light characters may be confusing to a mariner because they do not indica</w:t>
      </w:r>
      <w:r w:rsidR="00DA25D8">
        <w:rPr>
          <w:sz w:val="22"/>
          <w:szCs w:val="22"/>
        </w:rPr>
        <w:t xml:space="preserve">te a moving AtoN, but rather a wreck. </w:t>
      </w:r>
      <w:r>
        <w:rPr>
          <w:sz w:val="22"/>
          <w:szCs w:val="22"/>
        </w:rPr>
        <w:t xml:space="preserve"> </w:t>
      </w:r>
    </w:p>
    <w:p w:rsidR="00035ECD" w:rsidRDefault="00DA25D8" w:rsidP="00035ECD">
      <w:pPr>
        <w:pStyle w:val="Noting"/>
        <w:numPr>
          <w:ilvl w:val="0"/>
          <w:numId w:val="27"/>
        </w:numPr>
        <w:rPr>
          <w:sz w:val="22"/>
          <w:szCs w:val="22"/>
        </w:rPr>
      </w:pPr>
      <w:r>
        <w:rPr>
          <w:sz w:val="22"/>
          <w:szCs w:val="22"/>
        </w:rPr>
        <w:t xml:space="preserve">The use of blue lights is not permitted </w:t>
      </w:r>
      <w:r w:rsidR="00C317B5">
        <w:rPr>
          <w:sz w:val="22"/>
          <w:szCs w:val="22"/>
        </w:rPr>
        <w:t>by</w:t>
      </w:r>
      <w:r>
        <w:rPr>
          <w:sz w:val="22"/>
          <w:szCs w:val="22"/>
        </w:rPr>
        <w:t xml:space="preserve"> </w:t>
      </w:r>
      <w:r w:rsidR="00BC2087">
        <w:rPr>
          <w:sz w:val="22"/>
          <w:szCs w:val="22"/>
        </w:rPr>
        <w:t>some authorities</w:t>
      </w:r>
      <w:r>
        <w:rPr>
          <w:sz w:val="22"/>
          <w:szCs w:val="22"/>
        </w:rPr>
        <w:t xml:space="preserve">. </w:t>
      </w:r>
    </w:p>
    <w:p w:rsidR="00F76FD6" w:rsidRDefault="00F76FD6" w:rsidP="00035ECD">
      <w:pPr>
        <w:pStyle w:val="Noting"/>
        <w:numPr>
          <w:ilvl w:val="0"/>
          <w:numId w:val="27"/>
        </w:numPr>
        <w:rPr>
          <w:sz w:val="22"/>
          <w:szCs w:val="22"/>
        </w:rPr>
      </w:pPr>
      <w:r>
        <w:rPr>
          <w:sz w:val="22"/>
          <w:szCs w:val="22"/>
        </w:rPr>
        <w:t>A new and unique special mark character possibly incorporating a distinctive / conspicuous (strobe?) element is necessary.</w:t>
      </w:r>
    </w:p>
    <w:p w:rsidR="009F5C36" w:rsidRPr="00E66034" w:rsidRDefault="00AA76C0" w:rsidP="00E66034">
      <w:pPr>
        <w:pStyle w:val="Heading1"/>
      </w:pPr>
      <w:r w:rsidRPr="00E66034">
        <w:t>Action requested</w:t>
      </w:r>
    </w:p>
    <w:p w:rsidR="00BF3FA8" w:rsidRPr="0041768D" w:rsidRDefault="00902AA4" w:rsidP="003E1488">
      <w:pPr>
        <w:pStyle w:val="BodyText"/>
        <w:ind w:left="567"/>
        <w:rPr>
          <w:lang w:val="en-US"/>
        </w:rPr>
      </w:pPr>
      <w:r w:rsidRPr="003E1488">
        <w:rPr>
          <w:lang w:val="en-US"/>
        </w:rPr>
        <w:t>The</w:t>
      </w:r>
      <w:r w:rsidR="00E01B12">
        <w:rPr>
          <w:lang w:val="en-US"/>
        </w:rPr>
        <w:t xml:space="preserve"> ARM</w:t>
      </w:r>
      <w:r w:rsidRPr="003E1488">
        <w:rPr>
          <w:lang w:val="en-US"/>
        </w:rPr>
        <w:t xml:space="preserve"> </w:t>
      </w:r>
      <w:r w:rsidR="00E01B12">
        <w:rPr>
          <w:lang w:val="en-US"/>
        </w:rPr>
        <w:t>C</w:t>
      </w:r>
      <w:r w:rsidR="003E1488" w:rsidRPr="003E1488">
        <w:rPr>
          <w:lang w:val="en-US"/>
        </w:rPr>
        <w:t xml:space="preserve">ommittee </w:t>
      </w:r>
      <w:r w:rsidR="00DA25D8">
        <w:rPr>
          <w:lang w:val="en-US"/>
        </w:rPr>
        <w:t xml:space="preserve">requests that further options are suggested as a means for marking a Mobile AtoN. </w:t>
      </w:r>
    </w:p>
    <w:p w:rsidR="00BF3FA8" w:rsidRPr="00BF3FA8" w:rsidRDefault="00BF3FA8" w:rsidP="00BF3FA8">
      <w:pPr>
        <w:pStyle w:val="List1"/>
        <w:numPr>
          <w:ilvl w:val="0"/>
          <w:numId w:val="0"/>
        </w:numPr>
        <w:rPr>
          <w:highlight w:val="yellow"/>
          <w:lang w:val="en-US"/>
        </w:rPr>
      </w:pPr>
    </w:p>
    <w:p w:rsidR="00BF3FA8" w:rsidRPr="00E66034" w:rsidRDefault="00BF3FA8" w:rsidP="00E66034">
      <w:pPr>
        <w:pStyle w:val="BodyText"/>
      </w:pPr>
    </w:p>
    <w:p w:rsidR="00630F7F" w:rsidRPr="00A51C82" w:rsidRDefault="00630F7F" w:rsidP="00BF3FA8">
      <w:pPr>
        <w:pStyle w:val="List1"/>
        <w:numPr>
          <w:ilvl w:val="0"/>
          <w:numId w:val="0"/>
        </w:numPr>
        <w:ind w:left="567" w:hanging="567"/>
        <w:rPr>
          <w:highlight w:val="yellow"/>
          <w:lang w:val="en-GB"/>
        </w:rPr>
      </w:pPr>
    </w:p>
    <w:sectPr w:rsidR="00630F7F" w:rsidRPr="00A51C82" w:rsidSect="005D05AC">
      <w:headerReference w:type="default" r:id="rId7"/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1373" w:rsidRDefault="00C71373" w:rsidP="00002906">
      <w:r>
        <w:separator/>
      </w:r>
    </w:p>
  </w:endnote>
  <w:endnote w:type="continuationSeparator" w:id="0">
    <w:p w:rsidR="00C71373" w:rsidRDefault="00C71373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906" w:rsidRDefault="00002906">
    <w:pPr>
      <w:pStyle w:val="Footer"/>
    </w:pPr>
    <w:r>
      <w:tab/>
    </w:r>
    <w:r w:rsidR="00EB5A5E">
      <w:fldChar w:fldCharType="begin"/>
    </w:r>
    <w:r>
      <w:instrText xml:space="preserve"> PAGE   \* MERGEFORMAT </w:instrText>
    </w:r>
    <w:r w:rsidR="00EB5A5E">
      <w:fldChar w:fldCharType="separate"/>
    </w:r>
    <w:r w:rsidR="006B4CC7">
      <w:rPr>
        <w:noProof/>
      </w:rPr>
      <w:t>1</w:t>
    </w:r>
    <w:r w:rsidR="00EB5A5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1373" w:rsidRDefault="00C71373" w:rsidP="00002906">
      <w:r>
        <w:separator/>
      </w:r>
    </w:p>
  </w:footnote>
  <w:footnote w:type="continuationSeparator" w:id="0">
    <w:p w:rsidR="00C71373" w:rsidRDefault="00C71373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774" w:rsidRDefault="0041768D">
    <w:pPr>
      <w:pStyle w:val="Header"/>
    </w:pPr>
    <w:r>
      <w:rPr>
        <w:noProof/>
        <w:lang w:val="en-IE" w:eastAsia="en-IE"/>
      </w:rPr>
      <w:drawing>
        <wp:inline distT="0" distB="0" distL="0" distR="0" wp14:anchorId="7CB5761E" wp14:editId="5881638B">
          <wp:extent cx="748030" cy="728980"/>
          <wp:effectExtent l="0" t="0" r="0" b="0"/>
          <wp:docPr id="1" name="Imagem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" cy="728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1854"/>
        </w:tabs>
        <w:ind w:left="1854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2421"/>
        </w:tabs>
        <w:ind w:left="2421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2988"/>
        </w:tabs>
        <w:ind w:left="2988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8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60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2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4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67" w:hanging="180"/>
      </w:pPr>
      <w:rPr>
        <w:rFonts w:hint="default"/>
      </w:rPr>
    </w:lvl>
  </w:abstractNum>
  <w:abstractNum w:abstractNumId="6">
    <w:nsid w:val="3F625D93"/>
    <w:multiLevelType w:val="hybridMultilevel"/>
    <w:tmpl w:val="73B0C11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1486275"/>
    <w:multiLevelType w:val="hybridMultilevel"/>
    <w:tmpl w:val="E1565BE0"/>
    <w:lvl w:ilvl="0" w:tplc="9D9CF774">
      <w:start w:val="26"/>
      <w:numFmt w:val="bullet"/>
      <w:lvlText w:val="-"/>
      <w:lvlJc w:val="left"/>
      <w:pPr>
        <w:ind w:left="927" w:hanging="360"/>
      </w:pPr>
      <w:rPr>
        <w:rFonts w:ascii="Calibri" w:eastAsia="Times New Roman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154EC1"/>
    <w:multiLevelType w:val="hybridMultilevel"/>
    <w:tmpl w:val="EEEA384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6"/>
  </w:num>
  <w:num w:numId="3">
    <w:abstractNumId w:val="9"/>
  </w:num>
  <w:num w:numId="4">
    <w:abstractNumId w:val="9"/>
  </w:num>
  <w:num w:numId="5">
    <w:abstractNumId w:val="4"/>
  </w:num>
  <w:num w:numId="6">
    <w:abstractNumId w:val="10"/>
  </w:num>
  <w:num w:numId="7">
    <w:abstractNumId w:val="7"/>
  </w:num>
  <w:num w:numId="8">
    <w:abstractNumId w:val="0"/>
  </w:num>
  <w:num w:numId="9">
    <w:abstractNumId w:val="3"/>
  </w:num>
  <w:num w:numId="10">
    <w:abstractNumId w:val="12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5"/>
  </w:num>
  <w:num w:numId="18">
    <w:abstractNumId w:val="2"/>
  </w:num>
  <w:num w:numId="19">
    <w:abstractNumId w:val="13"/>
  </w:num>
  <w:num w:numId="20">
    <w:abstractNumId w:val="8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4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774"/>
    <w:rsid w:val="00002906"/>
    <w:rsid w:val="00031A92"/>
    <w:rsid w:val="000348ED"/>
    <w:rsid w:val="00035ECD"/>
    <w:rsid w:val="00036801"/>
    <w:rsid w:val="00050DA7"/>
    <w:rsid w:val="00073774"/>
    <w:rsid w:val="00076508"/>
    <w:rsid w:val="000A5A01"/>
    <w:rsid w:val="00135447"/>
    <w:rsid w:val="00142D40"/>
    <w:rsid w:val="00152273"/>
    <w:rsid w:val="001A654A"/>
    <w:rsid w:val="001C74CF"/>
    <w:rsid w:val="002A6D41"/>
    <w:rsid w:val="003D55DD"/>
    <w:rsid w:val="003E0155"/>
    <w:rsid w:val="003E1488"/>
    <w:rsid w:val="003E1831"/>
    <w:rsid w:val="004166E9"/>
    <w:rsid w:val="0041768D"/>
    <w:rsid w:val="00424954"/>
    <w:rsid w:val="00452B01"/>
    <w:rsid w:val="004C1386"/>
    <w:rsid w:val="004C220D"/>
    <w:rsid w:val="004D7ED9"/>
    <w:rsid w:val="0052523B"/>
    <w:rsid w:val="005B2F10"/>
    <w:rsid w:val="005D05AC"/>
    <w:rsid w:val="00630F7F"/>
    <w:rsid w:val="0064435F"/>
    <w:rsid w:val="006B4CC7"/>
    <w:rsid w:val="006D470F"/>
    <w:rsid w:val="00727E88"/>
    <w:rsid w:val="00757A15"/>
    <w:rsid w:val="00775878"/>
    <w:rsid w:val="0080092C"/>
    <w:rsid w:val="00872453"/>
    <w:rsid w:val="008F13DD"/>
    <w:rsid w:val="008F6C22"/>
    <w:rsid w:val="00902AA4"/>
    <w:rsid w:val="009922CA"/>
    <w:rsid w:val="009B4BD1"/>
    <w:rsid w:val="009F3B6C"/>
    <w:rsid w:val="009F5C36"/>
    <w:rsid w:val="00A16CE4"/>
    <w:rsid w:val="00A27F12"/>
    <w:rsid w:val="00A30579"/>
    <w:rsid w:val="00A36252"/>
    <w:rsid w:val="00A51C82"/>
    <w:rsid w:val="00A7633D"/>
    <w:rsid w:val="00A91071"/>
    <w:rsid w:val="00AA76C0"/>
    <w:rsid w:val="00AD6ECA"/>
    <w:rsid w:val="00B077EC"/>
    <w:rsid w:val="00B15B24"/>
    <w:rsid w:val="00B428DA"/>
    <w:rsid w:val="00B8247E"/>
    <w:rsid w:val="00BA4742"/>
    <w:rsid w:val="00BC2087"/>
    <w:rsid w:val="00BE56DF"/>
    <w:rsid w:val="00BF3FA8"/>
    <w:rsid w:val="00C018A6"/>
    <w:rsid w:val="00C25857"/>
    <w:rsid w:val="00C317B5"/>
    <w:rsid w:val="00C71373"/>
    <w:rsid w:val="00CA04AF"/>
    <w:rsid w:val="00CA67DA"/>
    <w:rsid w:val="00CF1624"/>
    <w:rsid w:val="00CF3661"/>
    <w:rsid w:val="00CF4F9D"/>
    <w:rsid w:val="00DA25D8"/>
    <w:rsid w:val="00DD043D"/>
    <w:rsid w:val="00E01B12"/>
    <w:rsid w:val="00E401AE"/>
    <w:rsid w:val="00E41547"/>
    <w:rsid w:val="00E66034"/>
    <w:rsid w:val="00E93C9B"/>
    <w:rsid w:val="00EB5A5E"/>
    <w:rsid w:val="00EE3F2F"/>
    <w:rsid w:val="00F40F46"/>
    <w:rsid w:val="00F73F78"/>
    <w:rsid w:val="00F76FD6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04C041C-848F-4B17-9437-2750441E2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Hyperlink">
    <w:name w:val="Hyperlink"/>
    <w:uiPriority w:val="99"/>
    <w:unhideWhenUsed/>
    <w:rsid w:val="00DD043D"/>
    <w:rPr>
      <w:color w:val="00558C"/>
      <w:u w:val="single"/>
    </w:rPr>
  </w:style>
  <w:style w:type="character" w:styleId="CommentReference">
    <w:name w:val="annotation reference"/>
    <w:unhideWhenUsed/>
    <w:rsid w:val="00DD043D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DD043D"/>
    <w:rPr>
      <w:rFonts w:ascii="Calibri" w:eastAsia="Calibri" w:hAnsi="Calibri"/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DD043D"/>
    <w:rPr>
      <w:rFonts w:ascii="Calibri" w:eastAsia="Calibri" w:hAnsi="Calibri"/>
      <w:sz w:val="24"/>
      <w:szCs w:val="24"/>
      <w:lang w:val="en-GB" w:eastAsia="en-US"/>
    </w:rPr>
  </w:style>
  <w:style w:type="paragraph" w:customStyle="1" w:styleId="Noting">
    <w:name w:val="Noting"/>
    <w:basedOn w:val="BodyText"/>
    <w:qFormat/>
    <w:rsid w:val="00DD043D"/>
    <w:pPr>
      <w:spacing w:before="120" w:after="240"/>
      <w:ind w:left="567"/>
    </w:pPr>
    <w:rPr>
      <w:rFonts w:eastAsia="Times New Roman" w:cs="Arial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3E14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E1488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10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Seamus Doyle</dc:creator>
  <cp:lastModifiedBy>Seamus Doyle</cp:lastModifiedBy>
  <cp:revision>8</cp:revision>
  <cp:lastPrinted>2006-10-19T10:49:00Z</cp:lastPrinted>
  <dcterms:created xsi:type="dcterms:W3CDTF">2017-04-26T16:41:00Z</dcterms:created>
  <dcterms:modified xsi:type="dcterms:W3CDTF">2017-07-27T20:08:00Z</dcterms:modified>
</cp:coreProperties>
</file>